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C" w:rsidRPr="0053656F" w:rsidRDefault="004F7CFC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r w:rsidRPr="0053656F">
        <w:t>Istok</w:t>
      </w:r>
      <w:proofErr w:type="spellEnd"/>
      <w:r w:rsidRPr="0053656F">
        <w:t xml:space="preserve">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</w:t>
      </w:r>
      <w:r w:rsidR="00551925">
        <w:rPr>
          <w:lang w:val="hr-HR"/>
        </w:rPr>
        <w:t xml:space="preserve">u postupku </w:t>
      </w:r>
      <w:r w:rsidRPr="0072179A">
        <w:rPr>
          <w:lang w:val="hr-HR"/>
        </w:rPr>
        <w:t xml:space="preserve">stečaja potrošača nad dužnikom </w:t>
      </w:r>
      <w:r w:rsidR="00B138CB">
        <w:rPr>
          <w:lang w:val="hr-HR"/>
        </w:rPr>
        <w:t xml:space="preserve">Gordana </w:t>
      </w:r>
      <w:proofErr w:type="spellStart"/>
      <w:r w:rsidR="00B138CB">
        <w:rPr>
          <w:lang w:val="hr-HR"/>
        </w:rPr>
        <w:t>Potočnik</w:t>
      </w:r>
      <w:proofErr w:type="spellEnd"/>
      <w:r w:rsidR="00B138CB">
        <w:rPr>
          <w:lang w:val="hr-HR"/>
        </w:rPr>
        <w:t xml:space="preserve"> iz Zagreba, Đurđice </w:t>
      </w:r>
      <w:proofErr w:type="spellStart"/>
      <w:r w:rsidR="00B138CB">
        <w:rPr>
          <w:lang w:val="hr-HR"/>
        </w:rPr>
        <w:t>Agićeve</w:t>
      </w:r>
      <w:proofErr w:type="spellEnd"/>
      <w:r w:rsidR="00B138CB">
        <w:rPr>
          <w:lang w:val="hr-HR"/>
        </w:rPr>
        <w:t xml:space="preserve"> 2</w:t>
      </w:r>
      <w:r w:rsidR="007B37D3" w:rsidRPr="0072179A">
        <w:rPr>
          <w:lang w:val="hr-HR"/>
        </w:rPr>
        <w:t xml:space="preserve">, OIB </w:t>
      </w:r>
      <w:r w:rsidR="00B138CB">
        <w:rPr>
          <w:lang w:val="hr-HR"/>
        </w:rPr>
        <w:t>99274217017</w:t>
      </w:r>
      <w:r w:rsidR="007B37D3">
        <w:rPr>
          <w:lang w:val="hr-HR"/>
        </w:rPr>
        <w:t xml:space="preserve">, </w:t>
      </w:r>
      <w:r w:rsidR="00551925">
        <w:rPr>
          <w:lang w:val="hr-HR"/>
        </w:rPr>
        <w:t xml:space="preserve">bez održavanja ročišta, </w:t>
      </w:r>
      <w:r w:rsidR="007C39C2">
        <w:rPr>
          <w:lang w:val="hr-HR"/>
        </w:rPr>
        <w:t>1</w:t>
      </w:r>
      <w:r w:rsidR="00551925">
        <w:rPr>
          <w:lang w:val="hr-HR"/>
        </w:rPr>
        <w:t>3.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="00FF38B2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both"/>
        <w:rPr>
          <w:lang w:val="hr-HR"/>
        </w:rPr>
      </w:pPr>
      <w:r w:rsidRPr="00926FA7">
        <w:rPr>
          <w:lang w:val="hr-HR"/>
        </w:rPr>
        <w:tab/>
      </w:r>
      <w:r w:rsidR="0076022F" w:rsidRPr="00926FA7">
        <w:rPr>
          <w:lang w:val="hr-HR"/>
        </w:rPr>
        <w:t xml:space="preserve">I. </w:t>
      </w:r>
      <w:r w:rsidRPr="00926FA7">
        <w:rPr>
          <w:lang w:val="hr-HR"/>
        </w:rPr>
        <w:t xml:space="preserve">Nalaže se povjereniku </w:t>
      </w:r>
      <w:r w:rsidR="00415DA4">
        <w:rPr>
          <w:lang w:val="hr-HR"/>
        </w:rPr>
        <w:t xml:space="preserve">Stjepan Rakarec </w:t>
      </w:r>
      <w:r w:rsidRPr="00926FA7">
        <w:rPr>
          <w:lang w:val="hr-HR"/>
        </w:rPr>
        <w:t>zatvaranje postojećih računa potrošača</w:t>
      </w:r>
      <w:r w:rsidR="00FF38B2">
        <w:rPr>
          <w:lang w:val="hr-HR"/>
        </w:rPr>
        <w:t xml:space="preserve"> Gordana </w:t>
      </w:r>
      <w:proofErr w:type="spellStart"/>
      <w:r w:rsidR="00FF38B2">
        <w:rPr>
          <w:lang w:val="hr-HR"/>
        </w:rPr>
        <w:t>Potočnik</w:t>
      </w:r>
      <w:proofErr w:type="spellEnd"/>
      <w:r w:rsidRPr="00926FA7">
        <w:rPr>
          <w:lang w:val="hr-HR"/>
        </w:rPr>
        <w:t xml:space="preserve"> u svim financijskim institucijama, u roku od 8 dana.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6022F" w:rsidRPr="00926FA7" w:rsidRDefault="0076022F" w:rsidP="0076022F">
      <w:pPr>
        <w:ind w:firstLine="720"/>
        <w:jc w:val="both"/>
        <w:rPr>
          <w:szCs w:val="24"/>
          <w:lang w:val="hr-HR"/>
        </w:rPr>
      </w:pPr>
      <w:r w:rsidRPr="00926FA7">
        <w:rPr>
          <w:szCs w:val="24"/>
          <w:lang w:val="hr-HR"/>
        </w:rPr>
        <w:t xml:space="preserve">II. Povjerenik </w:t>
      </w:r>
      <w:r w:rsidR="00415DA4">
        <w:rPr>
          <w:szCs w:val="24"/>
          <w:lang w:val="hr-HR"/>
        </w:rPr>
        <w:t xml:space="preserve">Stjepan Rakarec </w:t>
      </w:r>
      <w:r w:rsidRPr="00926FA7">
        <w:rPr>
          <w:szCs w:val="24"/>
          <w:lang w:val="hr-HR"/>
        </w:rPr>
        <w:t>dužan</w:t>
      </w:r>
      <w:r w:rsidR="00415DA4">
        <w:rPr>
          <w:szCs w:val="24"/>
          <w:lang w:val="hr-HR"/>
        </w:rPr>
        <w:t xml:space="preserve"> je</w:t>
      </w:r>
      <w:r w:rsidRPr="00926FA7">
        <w:rPr>
          <w:szCs w:val="24"/>
          <w:lang w:val="hr-HR"/>
        </w:rPr>
        <w:t xml:space="preserve"> otvoriti poseban transakcijski račun kod financijske institucije za potrošača Gordana </w:t>
      </w:r>
      <w:proofErr w:type="spellStart"/>
      <w:r w:rsidRPr="00926FA7">
        <w:rPr>
          <w:szCs w:val="24"/>
          <w:lang w:val="hr-HR"/>
        </w:rPr>
        <w:t>Potočnik</w:t>
      </w:r>
      <w:proofErr w:type="spellEnd"/>
      <w:r w:rsidRPr="00926FA7">
        <w:rPr>
          <w:szCs w:val="24"/>
          <w:lang w:val="hr-HR"/>
        </w:rPr>
        <w:t xml:space="preserve"> radi primanja uplata i obavljanja isplata koje se odnose na upravljanje i raspolaganje stečajnom masom.</w:t>
      </w:r>
    </w:p>
    <w:p w:rsidR="0076022F" w:rsidRPr="00926FA7" w:rsidRDefault="0076022F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center"/>
        <w:rPr>
          <w:lang w:val="hr-HR"/>
        </w:rPr>
      </w:pPr>
      <w:r w:rsidRPr="00926FA7">
        <w:rPr>
          <w:lang w:val="hr-HR"/>
        </w:rPr>
        <w:t>Obrazloženje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E40104" w:rsidRDefault="00E6308C" w:rsidP="007D3273">
      <w:pPr>
        <w:ind w:firstLine="720"/>
        <w:jc w:val="both"/>
        <w:rPr>
          <w:lang w:val="hr-HR"/>
        </w:rPr>
      </w:pPr>
      <w:r w:rsidRPr="00926FA7">
        <w:rPr>
          <w:lang w:val="hr-HR"/>
        </w:rPr>
        <w:t xml:space="preserve">Obzirom u rješenju suda </w:t>
      </w:r>
      <w:proofErr w:type="spellStart"/>
      <w:r w:rsidRPr="00926FA7">
        <w:rPr>
          <w:lang w:val="hr-HR"/>
        </w:rPr>
        <w:t>posl</w:t>
      </w:r>
      <w:proofErr w:type="spellEnd"/>
      <w:r w:rsidRPr="00926FA7">
        <w:rPr>
          <w:lang w:val="hr-HR"/>
        </w:rPr>
        <w:t xml:space="preserve">. br. </w:t>
      </w:r>
      <w:proofErr w:type="spellStart"/>
      <w:r w:rsidRPr="00926FA7">
        <w:rPr>
          <w:lang w:val="hr-HR"/>
        </w:rPr>
        <w:t>Sp</w:t>
      </w:r>
      <w:proofErr w:type="spellEnd"/>
      <w:r w:rsidRPr="00926FA7">
        <w:rPr>
          <w:lang w:val="hr-HR"/>
        </w:rPr>
        <w:t>-27/17 od 27. studenoga 2017. nije</w:t>
      </w:r>
      <w:r>
        <w:rPr>
          <w:lang w:val="hr-HR"/>
        </w:rPr>
        <w:t xml:space="preserve"> naloženo povjereniku zatvaranje svih računa potrošača</w:t>
      </w:r>
      <w:r w:rsidR="0076022F">
        <w:rPr>
          <w:lang w:val="hr-HR"/>
        </w:rPr>
        <w:t xml:space="preserve"> ni otvaranje transakcijskog računa</w:t>
      </w:r>
      <w:r>
        <w:rPr>
          <w:lang w:val="hr-HR"/>
        </w:rPr>
        <w:t>, na temelju čl. 42</w:t>
      </w:r>
      <w:r w:rsidR="007D3273" w:rsidRPr="007D3273">
        <w:rPr>
          <w:lang w:val="hr-HR"/>
        </w:rPr>
        <w:t>. Zakona o stečaju potrošača (Narodne novine broj 100/15</w:t>
      </w:r>
      <w:r w:rsidR="00771035">
        <w:rPr>
          <w:lang w:val="hr-HR"/>
        </w:rPr>
        <w:t>, dalje: ZSP</w:t>
      </w:r>
      <w:r w:rsidR="007D3273" w:rsidRPr="007D3273">
        <w:rPr>
          <w:lang w:val="hr-HR"/>
        </w:rPr>
        <w:t>) odluč</w:t>
      </w:r>
      <w:r>
        <w:rPr>
          <w:lang w:val="hr-HR"/>
        </w:rPr>
        <w:t>eno je</w:t>
      </w:r>
      <w:r w:rsidR="007D3273" w:rsidRPr="007D3273">
        <w:rPr>
          <w:lang w:val="hr-HR"/>
        </w:rPr>
        <w:t xml:space="preserve"> kao u izreci ovog rješenja.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91DAF" w:rsidRPr="0072179A" w:rsidRDefault="008D2FB8" w:rsidP="00771035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551925">
        <w:rPr>
          <w:szCs w:val="24"/>
          <w:lang w:val="hr-HR"/>
        </w:rPr>
        <w:t>3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4F7CFC" w:rsidRDefault="004F7CFC" w:rsidP="00E40104">
      <w:pPr>
        <w:jc w:val="both"/>
        <w:rPr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551925" w:rsidRDefault="00551925" w:rsidP="00E6308C">
      <w:pPr>
        <w:rPr>
          <w:szCs w:val="24"/>
          <w:lang w:val="hr-HR"/>
        </w:rPr>
      </w:pPr>
    </w:p>
    <w:p w:rsidR="00E6308C" w:rsidRPr="00551925" w:rsidRDefault="00E6308C" w:rsidP="00E6308C">
      <w:pPr>
        <w:jc w:val="center"/>
        <w:rPr>
          <w:szCs w:val="24"/>
          <w:lang w:val="hr-HR"/>
        </w:rPr>
      </w:pPr>
      <w:bookmarkStart w:id="0" w:name="_GoBack"/>
      <w:bookmarkEnd w:id="0"/>
    </w:p>
    <w:sectPr w:rsidR="00E6308C" w:rsidRPr="00551925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C05" w:rsidRDefault="00600C05">
      <w:r>
        <w:separator/>
      </w:r>
    </w:p>
  </w:endnote>
  <w:endnote w:type="continuationSeparator" w:id="0">
    <w:p w:rsidR="00600C05" w:rsidRDefault="0060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C05" w:rsidRDefault="00600C05">
      <w:r>
        <w:separator/>
      </w:r>
    </w:p>
  </w:footnote>
  <w:footnote w:type="continuationSeparator" w:id="0">
    <w:p w:rsidR="00600C05" w:rsidRDefault="00600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B37D3">
      <w:rPr>
        <w:lang w:val="hr-HR"/>
      </w:rPr>
      <w:t>2</w:t>
    </w:r>
    <w:r w:rsidR="00B138CB">
      <w:rPr>
        <w:lang w:val="hr-HR"/>
      </w:rPr>
      <w:t>7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B138CB">
      <w:rPr>
        <w:lang w:val="hr-HR"/>
      </w:rPr>
      <w:t>14</w:t>
    </w:r>
    <w:r w:rsidR="007B37D3"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022C9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55B6"/>
    <w:rsid w:val="003E6258"/>
    <w:rsid w:val="00415DA4"/>
    <w:rsid w:val="004205FE"/>
    <w:rsid w:val="00435067"/>
    <w:rsid w:val="00464FC7"/>
    <w:rsid w:val="004A72A4"/>
    <w:rsid w:val="004B0650"/>
    <w:rsid w:val="004C25F2"/>
    <w:rsid w:val="004C385B"/>
    <w:rsid w:val="004F7CFC"/>
    <w:rsid w:val="00550563"/>
    <w:rsid w:val="00551925"/>
    <w:rsid w:val="005771C8"/>
    <w:rsid w:val="00587370"/>
    <w:rsid w:val="005C1562"/>
    <w:rsid w:val="00600C05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22F"/>
    <w:rsid w:val="00760665"/>
    <w:rsid w:val="00771035"/>
    <w:rsid w:val="007B37D3"/>
    <w:rsid w:val="007C27C9"/>
    <w:rsid w:val="007C39C2"/>
    <w:rsid w:val="007C5407"/>
    <w:rsid w:val="007D3273"/>
    <w:rsid w:val="007E05D2"/>
    <w:rsid w:val="00817F3F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26FA7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138CB"/>
    <w:rsid w:val="00B40561"/>
    <w:rsid w:val="00B4360E"/>
    <w:rsid w:val="00B515D8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528A7"/>
    <w:rsid w:val="00C851F1"/>
    <w:rsid w:val="00C92C94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6308C"/>
    <w:rsid w:val="00E91DAF"/>
    <w:rsid w:val="00EC23B0"/>
    <w:rsid w:val="00F0638D"/>
    <w:rsid w:val="00F61A49"/>
    <w:rsid w:val="00F769CB"/>
    <w:rsid w:val="00F76C1D"/>
    <w:rsid w:val="00F813BC"/>
    <w:rsid w:val="00FC699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1EEB3-88C1-442A-B058-262EF1426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11</cp:revision>
  <cp:lastPrinted>2018-03-13T13:13:00Z</cp:lastPrinted>
  <dcterms:created xsi:type="dcterms:W3CDTF">2018-03-13T12:29:00Z</dcterms:created>
  <dcterms:modified xsi:type="dcterms:W3CDTF">2018-03-13T13:14:00Z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